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5BCF" w14:textId="77777777" w:rsidR="00AC02DD" w:rsidRDefault="00AC02DD" w:rsidP="00AC02DD">
      <w:pPr>
        <w:pStyle w:val="Title"/>
        <w:rPr>
          <w:sz w:val="28"/>
        </w:rPr>
      </w:pPr>
      <w:r>
        <w:rPr>
          <w:sz w:val="28"/>
        </w:rPr>
        <w:t>Agenda</w:t>
      </w:r>
    </w:p>
    <w:p w14:paraId="307605DE" w14:textId="77777777" w:rsidR="00AC02DD" w:rsidRDefault="00AC02DD" w:rsidP="00AC02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Montana Grain Elevator Association</w:t>
      </w:r>
    </w:p>
    <w:p w14:paraId="3ACBDE41" w14:textId="77777777" w:rsidR="00AC02DD" w:rsidRDefault="00AC02DD" w:rsidP="00AC02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Annual Meeting</w:t>
      </w:r>
    </w:p>
    <w:p w14:paraId="3A1A3DD4" w14:textId="58C9DA89" w:rsidR="00AC02DD" w:rsidRDefault="00AC02DD" w:rsidP="00AC02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January 2</w:t>
      </w:r>
      <w:r w:rsidR="00C562B5">
        <w:rPr>
          <w:b/>
          <w:bCs/>
          <w:sz w:val="28"/>
        </w:rPr>
        <w:t>6</w:t>
      </w:r>
      <w:r>
        <w:rPr>
          <w:b/>
          <w:bCs/>
          <w:sz w:val="28"/>
        </w:rPr>
        <w:t>, 202</w:t>
      </w:r>
      <w:r w:rsidR="00C562B5">
        <w:rPr>
          <w:b/>
          <w:bCs/>
          <w:sz w:val="28"/>
        </w:rPr>
        <w:t>3</w:t>
      </w:r>
    </w:p>
    <w:p w14:paraId="1BC2BC2B" w14:textId="389164D7" w:rsidR="00AC02DD" w:rsidRDefault="00AC02DD" w:rsidP="00AC02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10:30 a.m.</w:t>
      </w:r>
      <w:r>
        <w:rPr>
          <w:b/>
          <w:bCs/>
          <w:sz w:val="28"/>
        </w:rPr>
        <w:br/>
        <w:t>Montana/Alberta Rooms, Heritage Inn, Great Falls, MT</w:t>
      </w:r>
    </w:p>
    <w:p w14:paraId="18B98268" w14:textId="6098DC96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>CALL TO ORDER – President Katelin Standley</w:t>
      </w:r>
    </w:p>
    <w:p w14:paraId="1FCC9FE2" w14:textId="4DD650CF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>MINUTES OF JANUARY 202</w:t>
      </w:r>
      <w:r w:rsidR="00C562B5">
        <w:rPr>
          <w:sz w:val="24"/>
          <w:szCs w:val="24"/>
        </w:rPr>
        <w:t>2</w:t>
      </w:r>
      <w:r>
        <w:rPr>
          <w:sz w:val="24"/>
          <w:szCs w:val="24"/>
        </w:rPr>
        <w:t xml:space="preserve"> MEETING</w:t>
      </w:r>
    </w:p>
    <w:p w14:paraId="081E5B40" w14:textId="35B97C77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 xml:space="preserve">FINANCIAL REPORT – </w:t>
      </w:r>
      <w:r w:rsidR="00C562B5">
        <w:rPr>
          <w:sz w:val="24"/>
          <w:szCs w:val="24"/>
        </w:rPr>
        <w:t>Kateliln Standley</w:t>
      </w:r>
    </w:p>
    <w:p w14:paraId="0F9F57EE" w14:textId="77777777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>REVIEW OF AGENDA ITEMS</w:t>
      </w:r>
    </w:p>
    <w:p w14:paraId="6EFD0958" w14:textId="331BE5C2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 xml:space="preserve">ELECTION OF DIRECTORS – </w:t>
      </w:r>
      <w:r w:rsidR="00FE498F">
        <w:rPr>
          <w:sz w:val="24"/>
          <w:szCs w:val="24"/>
        </w:rPr>
        <w:t>Trevin Likens</w:t>
      </w:r>
      <w:r>
        <w:rPr>
          <w:sz w:val="24"/>
          <w:szCs w:val="24"/>
        </w:rPr>
        <w:t>, Chairman Nominating Committee</w:t>
      </w:r>
    </w:p>
    <w:p w14:paraId="7C5C6489" w14:textId="1C9126CE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>PRESIDENT’S REPORT – Katelin Standley</w:t>
      </w:r>
    </w:p>
    <w:p w14:paraId="7F89C770" w14:textId="288B1883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>GOLF-SCHOLARSHIP REPORT – Brad Kantorowicz/Jayson Hauer</w:t>
      </w:r>
    </w:p>
    <w:p w14:paraId="63B514A3" w14:textId="085A3906" w:rsidR="00AC02DD" w:rsidRPr="002B7A1E" w:rsidRDefault="00AC02DD" w:rsidP="00AC02DD">
      <w:pPr>
        <w:rPr>
          <w:sz w:val="24"/>
          <w:szCs w:val="24"/>
        </w:rPr>
      </w:pPr>
      <w:r w:rsidRPr="002B7A1E">
        <w:rPr>
          <w:sz w:val="24"/>
          <w:szCs w:val="24"/>
        </w:rPr>
        <w:t>DEPARTMENT OF AGRICULTURE UPDATE – Christy Clark, Acting Director</w:t>
      </w:r>
    </w:p>
    <w:p w14:paraId="084A3DCD" w14:textId="43E5FA79" w:rsidR="00AC02DD" w:rsidRPr="002B7A1E" w:rsidRDefault="00AC02DD" w:rsidP="00AC02DD">
      <w:pPr>
        <w:rPr>
          <w:sz w:val="24"/>
          <w:szCs w:val="24"/>
        </w:rPr>
      </w:pPr>
      <w:r w:rsidRPr="002B7A1E">
        <w:rPr>
          <w:sz w:val="24"/>
          <w:szCs w:val="24"/>
        </w:rPr>
        <w:t xml:space="preserve">MT Wheat and Barley Committee Update – </w:t>
      </w:r>
      <w:r w:rsidR="00C562B5" w:rsidRPr="002B7A1E">
        <w:rPr>
          <w:sz w:val="24"/>
          <w:szCs w:val="24"/>
        </w:rPr>
        <w:t>Kent Kupfner</w:t>
      </w:r>
    </w:p>
    <w:p w14:paraId="1CD75D40" w14:textId="62739E8D" w:rsidR="00AC02DD" w:rsidRPr="002B7A1E" w:rsidRDefault="00AC02DD" w:rsidP="00AC02DD">
      <w:pPr>
        <w:rPr>
          <w:sz w:val="24"/>
          <w:szCs w:val="24"/>
        </w:rPr>
      </w:pPr>
      <w:r w:rsidRPr="002B7A1E">
        <w:rPr>
          <w:sz w:val="24"/>
          <w:szCs w:val="24"/>
        </w:rPr>
        <w:t>MT Pulse Committee Update – Jillian Streit</w:t>
      </w:r>
    </w:p>
    <w:p w14:paraId="089669E8" w14:textId="02A68E7F" w:rsidR="00AC02DD" w:rsidRPr="002B7A1E" w:rsidRDefault="00AC02DD" w:rsidP="00AC02DD">
      <w:pPr>
        <w:rPr>
          <w:sz w:val="24"/>
          <w:szCs w:val="24"/>
        </w:rPr>
      </w:pPr>
      <w:r w:rsidRPr="002B7A1E">
        <w:rPr>
          <w:sz w:val="24"/>
          <w:szCs w:val="24"/>
        </w:rPr>
        <w:t>MT Grain Growers Association Update –</w:t>
      </w:r>
      <w:r w:rsidR="00131DFE" w:rsidRPr="002B7A1E">
        <w:rPr>
          <w:sz w:val="24"/>
          <w:szCs w:val="24"/>
        </w:rPr>
        <w:t xml:space="preserve"> </w:t>
      </w:r>
      <w:r w:rsidR="00272C45" w:rsidRPr="00F92C2D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Steve Sheffels</w:t>
      </w:r>
    </w:p>
    <w:p w14:paraId="18AAFC85" w14:textId="7B74363E" w:rsidR="00AC02DD" w:rsidRDefault="00AC02DD" w:rsidP="00AC02DD">
      <w:pPr>
        <w:rPr>
          <w:sz w:val="24"/>
          <w:szCs w:val="24"/>
        </w:rPr>
      </w:pPr>
      <w:r w:rsidRPr="002B7A1E">
        <w:rPr>
          <w:sz w:val="24"/>
          <w:szCs w:val="24"/>
        </w:rPr>
        <w:t>MT Grain Lab Update – Zach Coccoli</w:t>
      </w:r>
      <w:r w:rsidR="000E3DEB">
        <w:rPr>
          <w:sz w:val="24"/>
          <w:szCs w:val="24"/>
        </w:rPr>
        <w:t xml:space="preserve"> </w:t>
      </w:r>
    </w:p>
    <w:p w14:paraId="688F81AA" w14:textId="28979BEA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646E4AF8" w14:textId="04727DED" w:rsidR="00AC02DD" w:rsidRDefault="00AC02DD" w:rsidP="00AC02DD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BCD0FC5" w14:textId="6697351C" w:rsidR="002B1B10" w:rsidRDefault="00AC02DD">
      <w:pPr>
        <w:rPr>
          <w:b/>
          <w:bCs/>
          <w:i/>
          <w:sz w:val="28"/>
        </w:rPr>
      </w:pPr>
      <w:r>
        <w:rPr>
          <w:sz w:val="24"/>
          <w:szCs w:val="24"/>
        </w:rPr>
        <w:t>ADJOURNMENT</w:t>
      </w:r>
      <w:r w:rsidR="000B476A">
        <w:rPr>
          <w:sz w:val="24"/>
          <w:szCs w:val="24"/>
        </w:rPr>
        <w:br/>
      </w:r>
      <w:r>
        <w:rPr>
          <w:sz w:val="24"/>
          <w:szCs w:val="24"/>
        </w:rPr>
        <w:t>Board members remain for purpose of electing officers)</w:t>
      </w:r>
      <w:r w:rsidR="000B476A">
        <w:rPr>
          <w:sz w:val="24"/>
          <w:szCs w:val="24"/>
        </w:rPr>
        <w:t xml:space="preserve"> </w:t>
      </w:r>
      <w:r w:rsidR="000B476A">
        <w:rPr>
          <w:sz w:val="24"/>
          <w:szCs w:val="24"/>
        </w:rPr>
        <w:br/>
      </w:r>
      <w:r w:rsidR="000B476A">
        <w:rPr>
          <w:sz w:val="24"/>
          <w:szCs w:val="24"/>
        </w:rPr>
        <w:br/>
      </w:r>
      <w:r w:rsidR="000B476A" w:rsidRPr="000B476A">
        <w:rPr>
          <w:b/>
          <w:bCs/>
          <w:i/>
          <w:iCs/>
          <w:sz w:val="28"/>
          <w:szCs w:val="28"/>
        </w:rPr>
        <w:t xml:space="preserve">It </w:t>
      </w:r>
      <w:r w:rsidRPr="000B476A">
        <w:rPr>
          <w:b/>
          <w:bCs/>
          <w:i/>
          <w:sz w:val="28"/>
        </w:rPr>
        <w:t>is the policy of the Montana Grain Elevator Association to be in compliance with antitrust laws. Members should review the MGEA Statement of Antitrust Compliance in the MGEA Directory.</w:t>
      </w:r>
    </w:p>
    <w:p w14:paraId="18AF88E3" w14:textId="77777777" w:rsidR="00BC1C16" w:rsidRDefault="00BC1C16">
      <w:pPr>
        <w:spacing w:after="160" w:line="259" w:lineRule="auto"/>
        <w:rPr>
          <w:b/>
          <w:bCs/>
          <w:iCs/>
          <w:sz w:val="28"/>
        </w:rPr>
      </w:pPr>
    </w:p>
    <w:p w14:paraId="2F660506" w14:textId="40698242" w:rsidR="002B1B10" w:rsidRDefault="002B1B10" w:rsidP="00C93D5D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lastRenderedPageBreak/>
        <w:t>Balance Sheet</w:t>
      </w:r>
    </w:p>
    <w:tbl>
      <w:tblPr>
        <w:tblW w:w="4276" w:type="dxa"/>
        <w:tblInd w:w="108" w:type="dxa"/>
        <w:tblLook w:val="04A0" w:firstRow="1" w:lastRow="0" w:firstColumn="1" w:lastColumn="0" w:noHBand="0" w:noVBand="1"/>
      </w:tblPr>
      <w:tblGrid>
        <w:gridCol w:w="336"/>
        <w:gridCol w:w="353"/>
        <w:gridCol w:w="353"/>
        <w:gridCol w:w="336"/>
        <w:gridCol w:w="2096"/>
        <w:gridCol w:w="928"/>
      </w:tblGrid>
      <w:tr w:rsidR="00BC1C16" w:rsidRPr="00BC1C16" w14:paraId="568D6393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DA1" w14:textId="3FF520D6" w:rsidR="00BC1C16" w:rsidRPr="00BC1C16" w:rsidRDefault="00BC1C16" w:rsidP="00BC1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6192" behindDoc="0" locked="0" layoutInCell="1" allowOverlap="1" wp14:anchorId="790AE22B" wp14:editId="416DF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49"/>
                      </a:ext>
                      <a:ext uri="{FF2B5EF4-FFF2-40B4-BE49-F238E27FC236}">
                        <a16:creationId xmlns:a16="http://schemas.microsoft.com/office/drawing/2014/main" id="{00000000-0008-0000-0000-000001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63B3BB69-23CF-44E3-9099-C40C66FF867C}">
                                <a14:compatExt xmlns:a14="http://schemas.microsoft.com/office/drawing/2010/main" spid="_x0000_s2049"/>
                              </a:ext>
                              <a:ext uri="{FF2B5EF4-FFF2-40B4-BE49-F238E27FC236}">
                                <a16:creationId xmlns:a16="http://schemas.microsoft.com/office/drawing/2014/main" id="{00000000-0008-0000-0000-00000108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1C16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31938395" wp14:editId="336E4F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0"/>
                      </a:ext>
                      <a:ext uri="{FF2B5EF4-FFF2-40B4-BE49-F238E27FC236}">
                        <a16:creationId xmlns:a16="http://schemas.microsoft.com/office/drawing/2014/main" id="{00000000-0008-0000-0000-000002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63B3BB69-23CF-44E3-9099-C40C66FF867C}">
                                <a14:compatExt xmlns:a14="http://schemas.microsoft.com/office/drawing/2010/main" spid="_x0000_s2050"/>
                              </a:ext>
                              <a:ext uri="{FF2B5EF4-FFF2-40B4-BE49-F238E27FC236}">
                                <a16:creationId xmlns:a16="http://schemas.microsoft.com/office/drawing/2014/main" id="{00000000-0008-0000-0000-00000208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C71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250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3793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EB4E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CE33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Dec 31, 22</w:t>
            </w:r>
          </w:p>
        </w:tc>
      </w:tr>
      <w:tr w:rsidR="00BC1C16" w:rsidRPr="00BC1C16" w14:paraId="6723262F" w14:textId="77777777" w:rsidTr="00BC1C16">
        <w:trPr>
          <w:trHeight w:val="31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F19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ASSETS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287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EA9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C95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2F9B7A06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C49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EE29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Current Assets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66CD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C16" w:rsidRPr="00BC1C16" w14:paraId="58F765A8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10D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1D8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5B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Checking/Savings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3A3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C16" w:rsidRPr="00BC1C16" w14:paraId="3A7B7D2B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18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86F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E9D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7544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EdwardJones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6B1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73,083.59</w:t>
            </w:r>
          </w:p>
        </w:tc>
      </w:tr>
      <w:tr w:rsidR="00BC1C16" w:rsidRPr="00BC1C16" w14:paraId="389A091B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15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58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16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0E3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MGEA Checking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5F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13,233.83</w:t>
            </w:r>
          </w:p>
        </w:tc>
      </w:tr>
      <w:tr w:rsidR="00BC1C16" w:rsidRPr="00BC1C16" w14:paraId="2E1E6A60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206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5B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EC2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51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MGEA Savings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A8B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1,410.67</w:t>
            </w:r>
          </w:p>
        </w:tc>
      </w:tr>
      <w:tr w:rsidR="00BC1C16" w:rsidRPr="00BC1C16" w14:paraId="4416793C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72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CC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3E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Checking/Savings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8D8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87,728.09</w:t>
            </w:r>
          </w:p>
        </w:tc>
      </w:tr>
      <w:tr w:rsidR="00BC1C16" w:rsidRPr="00BC1C16" w14:paraId="38134EC1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D7C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79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319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Current Assets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40F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C16" w:rsidRPr="00BC1C16" w14:paraId="4F9DC09B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0CF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B2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E95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BED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Undeposited Funds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0B1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225.00</w:t>
            </w:r>
          </w:p>
        </w:tc>
      </w:tr>
      <w:tr w:rsidR="00BC1C16" w:rsidRPr="00BC1C16" w14:paraId="0D22D4B1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42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ABC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B15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Other Current Assets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1BB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225.00</w:t>
            </w:r>
          </w:p>
        </w:tc>
      </w:tr>
      <w:tr w:rsidR="00BC1C16" w:rsidRPr="00BC1C16" w14:paraId="33A05936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322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410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Current Assets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C1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87,953.09</w:t>
            </w:r>
          </w:p>
        </w:tc>
      </w:tr>
      <w:tr w:rsidR="00BC1C16" w:rsidRPr="00BC1C16" w14:paraId="1E4C0925" w14:textId="77777777" w:rsidTr="00BC1C16">
        <w:trPr>
          <w:trHeight w:val="240"/>
        </w:trPr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28B6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ASSETS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59B8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87,953.09</w:t>
            </w:r>
          </w:p>
        </w:tc>
      </w:tr>
      <w:tr w:rsidR="00BC1C16" w:rsidRPr="00BC1C16" w14:paraId="6CFA5976" w14:textId="77777777" w:rsidTr="00BC1C16">
        <w:trPr>
          <w:trHeight w:val="315"/>
        </w:trPr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A36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LIABILITIES &amp; EQUITY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E9B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C16" w:rsidRPr="00BC1C16" w14:paraId="487B3876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FC5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E588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Liabilities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6E44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B1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0813D6C7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E64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7D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37E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Current Liabilities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62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C16" w:rsidRPr="00BC1C16" w14:paraId="2846B8A0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3FA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955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73A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1B3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Current Liabilities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E9F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C16" w:rsidRPr="00BC1C16" w14:paraId="0C67B536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5A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5AF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A96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32F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6064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Deferred Revenue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AAA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225.00</w:t>
            </w:r>
          </w:p>
        </w:tc>
      </w:tr>
      <w:tr w:rsidR="00BC1C16" w:rsidRPr="00BC1C16" w14:paraId="1D5B4FA1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A07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33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C5F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FAB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F6E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Due to MABA/Convention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A70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275.00</w:t>
            </w:r>
          </w:p>
        </w:tc>
      </w:tr>
      <w:tr w:rsidR="00BC1C16" w:rsidRPr="00BC1C16" w14:paraId="1E3078E5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916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815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38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AC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Other Current Liabilities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67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</w:t>
            </w:r>
          </w:p>
        </w:tc>
      </w:tr>
      <w:tr w:rsidR="00BC1C16" w:rsidRPr="00BC1C16" w14:paraId="691D48B3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9A1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623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BDD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Current Liabilities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63C1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</w:t>
            </w:r>
          </w:p>
        </w:tc>
      </w:tr>
      <w:tr w:rsidR="00BC1C16" w:rsidRPr="00BC1C16" w14:paraId="469B291E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FA4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79C9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Liabilities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FC9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</w:t>
            </w:r>
          </w:p>
        </w:tc>
      </w:tr>
      <w:tr w:rsidR="00BC1C16" w:rsidRPr="00BC1C16" w14:paraId="575BE949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372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8B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Equity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28E4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67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B88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7E22189C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71F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899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625C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Opening Balance Equity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F5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55,129.65</w:t>
            </w:r>
          </w:p>
        </w:tc>
      </w:tr>
      <w:tr w:rsidR="00BC1C16" w:rsidRPr="00BC1C16" w14:paraId="1107677F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32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A4F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50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Unrestricted Net Assets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326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30,430.60</w:t>
            </w:r>
          </w:p>
        </w:tc>
      </w:tr>
      <w:tr w:rsidR="00BC1C16" w:rsidRPr="00BC1C16" w14:paraId="4C0B18CB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30F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D4D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DC0F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Net Income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E0A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1,892.84</w:t>
            </w:r>
          </w:p>
        </w:tc>
      </w:tr>
      <w:tr w:rsidR="00BC1C16" w:rsidRPr="00BC1C16" w14:paraId="04BA6544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117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2E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Equity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02A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87,453.09</w:t>
            </w:r>
          </w:p>
        </w:tc>
      </w:tr>
      <w:tr w:rsidR="00BC1C16" w:rsidRPr="00BC1C16" w14:paraId="3C5094E7" w14:textId="77777777" w:rsidTr="00BC1C16">
        <w:trPr>
          <w:trHeight w:val="240"/>
        </w:trPr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A0F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LIABILITIES &amp; EQUITY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A231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87,953.09</w:t>
            </w:r>
          </w:p>
        </w:tc>
      </w:tr>
    </w:tbl>
    <w:p w14:paraId="35C4603A" w14:textId="129EE714" w:rsidR="00BC1C16" w:rsidRDefault="00BC1C16" w:rsidP="00C93D5D">
      <w:pPr>
        <w:rPr>
          <w:iCs/>
          <w:sz w:val="28"/>
        </w:rPr>
      </w:pPr>
    </w:p>
    <w:p w14:paraId="7513962C" w14:textId="77777777" w:rsidR="00BC1C16" w:rsidRDefault="00BC1C16">
      <w:pPr>
        <w:spacing w:after="160" w:line="259" w:lineRule="auto"/>
        <w:rPr>
          <w:iCs/>
          <w:sz w:val="28"/>
        </w:rPr>
      </w:pPr>
      <w:r>
        <w:rPr>
          <w:iCs/>
          <w:sz w:val="28"/>
        </w:rPr>
        <w:br w:type="page"/>
      </w:r>
    </w:p>
    <w:p w14:paraId="58CF9305" w14:textId="19E59354" w:rsidR="00A847F6" w:rsidRDefault="002B1B10" w:rsidP="00C93D5D">
      <w:pPr>
        <w:rPr>
          <w:iCs/>
          <w:sz w:val="28"/>
        </w:rPr>
      </w:pPr>
      <w:r>
        <w:rPr>
          <w:b/>
          <w:bCs/>
          <w:iCs/>
          <w:sz w:val="28"/>
        </w:rPr>
        <w:lastRenderedPageBreak/>
        <w:t>Profit and Loss – Year End</w:t>
      </w:r>
    </w:p>
    <w:tbl>
      <w:tblPr>
        <w:tblW w:w="8216" w:type="dxa"/>
        <w:tblInd w:w="108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2376"/>
        <w:gridCol w:w="996"/>
        <w:gridCol w:w="996"/>
        <w:gridCol w:w="928"/>
        <w:gridCol w:w="982"/>
      </w:tblGrid>
      <w:tr w:rsidR="00BC1C16" w:rsidRPr="00BC1C16" w14:paraId="28A9663B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9596" w14:textId="5799F4DB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B8CC136" wp14:editId="29DEC0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" name="Picture 4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:a16="http://schemas.microsoft.com/office/drawing/2014/main" id="{00000000-0008-0000-01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:a16="http://schemas.microsoft.com/office/drawing/2014/main" id="{00000000-0008-0000-01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1C16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1DD3066" wp14:editId="61930B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" name="Picture 3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  <a:ext uri="{FF2B5EF4-FFF2-40B4-BE49-F238E27FC236}">
                        <a16:creationId xmlns:a16="http://schemas.microsoft.com/office/drawing/2014/main" id="{00000000-0008-0000-01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  <a:ext uri="{FF2B5EF4-FFF2-40B4-BE49-F238E27FC236}">
                                <a16:creationId xmlns:a16="http://schemas.microsoft.com/office/drawing/2014/main" id="{00000000-0008-0000-01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A836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D7E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091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7BB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280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24E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C3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2FA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13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0D5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1FBC9CB0" w14:textId="77777777" w:rsidTr="00BC1C16">
        <w:trPr>
          <w:trHeight w:val="33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A24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4427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526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97F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0D0C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4C04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A4E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30EE9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 - Dec 22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BBB0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 - Dec 21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02DDF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$ Change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A32B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Change</w:t>
            </w:r>
          </w:p>
        </w:tc>
      </w:tr>
      <w:tr w:rsidR="00BC1C16" w:rsidRPr="00BC1C16" w14:paraId="6117B62C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D47" w14:textId="77777777" w:rsidR="00BC1C16" w:rsidRPr="00BC1C16" w:rsidRDefault="00BC1C16" w:rsidP="00BC1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DF4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Ordinary Income/Expense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9EDF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BE3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D8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BD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764CE9DC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DE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6A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7F6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BD7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F5D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43D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FB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09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99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01BC1703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89D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7A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CE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7CC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4A4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Due to Convention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FB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5B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84E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4DB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  <w:tr w:rsidR="00BC1C16" w:rsidRPr="00BC1C16" w14:paraId="1B876BA3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40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51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121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A6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CB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Investments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26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AC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40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A75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3CF37A23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FF5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29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62B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ED7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3E9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9F9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Interest-Savings, Short-term CD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4C0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D4B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CD4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9B6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255.56%</w:t>
            </w:r>
          </w:p>
        </w:tc>
      </w:tr>
      <w:tr w:rsidR="00BC1C16" w:rsidRPr="00BC1C16" w14:paraId="060CC980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1A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AA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36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F83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51B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899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Investments - Other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A7DB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5B5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B858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735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-78.57%</w:t>
            </w:r>
          </w:p>
        </w:tc>
      </w:tr>
      <w:tr w:rsidR="00BC1C16" w:rsidRPr="00BC1C16" w14:paraId="0506F914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9C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ED4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AC6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AC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65D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Investments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62E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9B7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37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FB3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-74.49%</w:t>
            </w:r>
          </w:p>
        </w:tc>
      </w:tr>
      <w:tr w:rsidR="00BC1C16" w:rsidRPr="00BC1C16" w14:paraId="564BCE94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244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BA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001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08F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FD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Types of Income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423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2B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FF8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83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5DDDDBBA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37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63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3AF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1F4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6D3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889D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Directory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58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B0D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07B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EEC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27595118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3A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6B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7C8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B78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C59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A60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F2E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Directory Ad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536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01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19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125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3D83E49C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AE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65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7D5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96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299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CE4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C274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Directory Sales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7A04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955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C9A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06B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-100.0%</w:t>
            </w:r>
          </w:p>
        </w:tc>
      </w:tr>
      <w:tr w:rsidR="00BC1C16" w:rsidRPr="00BC1C16" w14:paraId="40927B16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78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10F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C4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ADE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965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5C0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Directory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39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BE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89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4,460.00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D07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11,150.0%</w:t>
            </w:r>
          </w:p>
        </w:tc>
      </w:tr>
      <w:tr w:rsidR="00BC1C16" w:rsidRPr="00BC1C16" w14:paraId="5FDF397C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DF9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AE6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795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E90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8A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567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Types of Income - Other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B16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5E16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42BD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2CA7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3F17CD84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319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957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031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9C2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48D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Other Types of Income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60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5A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C8F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4,560.00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233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11,400.0%</w:t>
            </w:r>
          </w:p>
        </w:tc>
      </w:tr>
      <w:tr w:rsidR="00BC1C16" w:rsidRPr="00BC1C16" w14:paraId="5E0985E1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1C1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8D3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7D6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D0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28B4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Income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859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58B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0C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8A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3D446854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E24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9F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F8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7C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57E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64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Convention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B84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14,157.65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933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CF4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14,157.65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451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592CD6BF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3F8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05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0D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0E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14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629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Membership Dues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82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1D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D2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4EE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6E3B1677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4DA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F71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68B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C5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466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D2B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B18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Regular dues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32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18,800.00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D57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23,125.00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8E2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-4,325.00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F48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-18.7%</w:t>
            </w:r>
          </w:p>
        </w:tc>
      </w:tr>
      <w:tr w:rsidR="00BC1C16" w:rsidRPr="00BC1C16" w14:paraId="7EAA61DD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C63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31D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953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AD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3E9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1E8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Membership Dues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DB0F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18,800.00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A878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23,125.00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D84A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-4,325.00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5FEB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-18.7%</w:t>
            </w:r>
          </w:p>
        </w:tc>
      </w:tr>
      <w:tr w:rsidR="00BC1C16" w:rsidRPr="00BC1C16" w14:paraId="5DE80C6D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46E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1FA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EB1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856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01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Program Income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482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32,957.65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072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23,125.00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E8A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9,832.65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991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42.52%</w:t>
            </w:r>
          </w:p>
        </w:tc>
      </w:tr>
      <w:tr w:rsidR="00BC1C16" w:rsidRPr="00BC1C16" w14:paraId="2D1A660A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A23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20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769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B26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55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Special Events Income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BF5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B50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F04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E85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277C2E4D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60F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9E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236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875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66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F2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Fundraiser - Raffle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25B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5,060.00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1CE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410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5,060.00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59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6E73EC14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132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3DB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90E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5A9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31A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EE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Golf 50/50 Income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81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9D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AA5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91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6D549E4D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BFF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349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77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AE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D80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38CC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Golf Registrations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CE4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5,818.00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C11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5,290.00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E29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3A5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9.98%</w:t>
            </w:r>
          </w:p>
        </w:tc>
      </w:tr>
      <w:tr w:rsidR="00BC1C16" w:rsidRPr="00BC1C16" w14:paraId="7EEF6C88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DE7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758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34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210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219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F308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Golf Sponsors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247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11,400.00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9A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12,425.00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4FD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-1,025.00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668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-8.25%</w:t>
            </w:r>
          </w:p>
        </w:tc>
      </w:tr>
      <w:tr w:rsidR="00BC1C16" w:rsidRPr="00BC1C16" w14:paraId="2D3C4F5E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AA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4E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513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1CD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17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BF84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Safety Seminar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0A4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3,468.39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7F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614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2,868.39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CA5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478.07%</w:t>
            </w:r>
          </w:p>
        </w:tc>
      </w:tr>
      <w:tr w:rsidR="00BC1C16" w:rsidRPr="00BC1C16" w14:paraId="5C309B5B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8D1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B5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869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72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362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Special Events Income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ED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26,016.46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4D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18,315.00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EB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7,701.46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DA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42.05%</w:t>
            </w:r>
          </w:p>
        </w:tc>
      </w:tr>
      <w:tr w:rsidR="00BC1C16" w:rsidRPr="00BC1C16" w14:paraId="54B09D6E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CFC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18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F4C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31A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Income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40EA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63,575.99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381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41,487.37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D9B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22,088.62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0015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53.24%</w:t>
            </w:r>
          </w:p>
        </w:tc>
      </w:tr>
      <w:tr w:rsidR="00BC1C16" w:rsidRPr="00BC1C16" w14:paraId="5BE68A1B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669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2B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5976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Gross Profit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2B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D6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63,575.99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731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41,487.37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A7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22,088.62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6F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53.24%</w:t>
            </w:r>
          </w:p>
        </w:tc>
      </w:tr>
      <w:tr w:rsidR="00BC1C16" w:rsidRPr="00BC1C16" w14:paraId="471102E9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089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9B4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CC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47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Expense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70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577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97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00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F3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08B55564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50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417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64C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59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F0CC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Awards and Grants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4C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975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04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CBB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094D90A1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C1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CF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CA1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4E3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19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29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Noncash Awards/Grants (plaques)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E3C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1,129.30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7F9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9B5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1,129.30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54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3063CAE6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50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9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F4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4A5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36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74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Scholarship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30DB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2A5F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9ED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B7B3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66.67%</w:t>
            </w:r>
          </w:p>
        </w:tc>
      </w:tr>
      <w:tr w:rsidR="00BC1C16" w:rsidRPr="00BC1C16" w14:paraId="23C3F94A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971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C3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9D8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7E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5AD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Awards and Grants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6AE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11,129.30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E2B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BAC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5,129.30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F5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85.49%</w:t>
            </w:r>
          </w:p>
        </w:tc>
      </w:tr>
      <w:tr w:rsidR="00BC1C16" w:rsidRPr="00BC1C16" w14:paraId="4821D1DE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51F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5E0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CF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AA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B05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Business Expenses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E0D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FE6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B2C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2B5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200B6158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81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65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8A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BF1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0B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4C0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Business Registration Fees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D16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2CD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3F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C27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  <w:tr w:rsidR="00BC1C16" w:rsidRPr="00BC1C16" w14:paraId="6B172617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281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B9E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613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E28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796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F0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Credit Card Transaction Fee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32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EAE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546.26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B8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54E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10.12%</w:t>
            </w:r>
          </w:p>
        </w:tc>
      </w:tr>
      <w:tr w:rsidR="00BC1C16" w:rsidRPr="00BC1C16" w14:paraId="48DEE6EB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A1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67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98E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35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E3D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7D0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Organization Dues/Fees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3722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EF84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7281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B69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-3.45%</w:t>
            </w:r>
          </w:p>
        </w:tc>
      </w:tr>
      <w:tr w:rsidR="00BC1C16" w:rsidRPr="00BC1C16" w14:paraId="1515D8F2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AF5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07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AC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E34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EF96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Business Expenses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FF1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1,321.56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1EF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1,291.26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105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B6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2.35%</w:t>
            </w:r>
          </w:p>
        </w:tc>
      </w:tr>
      <w:tr w:rsidR="00BC1C16" w:rsidRPr="00BC1C16" w14:paraId="53D483DE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71F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DC9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6A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467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8E2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Contract Services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63D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8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6A6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37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525E17D0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8D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A84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F21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82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06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686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Accounting Fees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24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597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7C2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C8E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17.65%</w:t>
            </w:r>
          </w:p>
        </w:tc>
      </w:tr>
      <w:tr w:rsidR="00BC1C16" w:rsidRPr="00BC1C16" w14:paraId="06F76A90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4D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DDC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34F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CD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96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820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Management Fees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E3D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27,027.00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9C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29,484.00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C2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-2,457.00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49A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-8.33%</w:t>
            </w:r>
          </w:p>
        </w:tc>
      </w:tr>
      <w:tr w:rsidR="00BC1C16" w:rsidRPr="00BC1C16" w14:paraId="1C11B281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B5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550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499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56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F46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C1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Contract Services - Other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FF2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2,457.00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FB2D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BDD7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2,457.00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A48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7021F626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CD5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56B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6F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80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9959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Contract Services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AA4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29,784.00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091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29,739.00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59A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FCA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0.15%</w:t>
            </w:r>
          </w:p>
        </w:tc>
      </w:tr>
      <w:tr w:rsidR="00BC1C16" w:rsidRPr="00BC1C16" w14:paraId="2FE79C2B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FB5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922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4E7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D9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4CB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Fundraising Expense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40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50B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6D1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322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0C5D6E57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89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599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2AE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F3F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6E9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0D9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 Raffle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E551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305E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77AF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1,605.00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1B9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61082274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A41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182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F6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3A3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87D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Fundraising Expense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869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52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C66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1,605.00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F55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5A529481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A9E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D7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4D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77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5E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Operations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673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1AA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3DF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43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02B4D2B8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0BB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C9D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27A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3CD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DCE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206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Advertising and Promotion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AF6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3E7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181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7D5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-100.0%</w:t>
            </w:r>
          </w:p>
        </w:tc>
      </w:tr>
      <w:tr w:rsidR="00BC1C16" w:rsidRPr="00BC1C16" w14:paraId="18850A3E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9B5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F87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4C3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A34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75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26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5D3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1,046.28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DA1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189.25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2B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857.03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BE4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452.86%</w:t>
            </w:r>
          </w:p>
        </w:tc>
      </w:tr>
      <w:tr w:rsidR="00BC1C16" w:rsidRPr="00BC1C16" w14:paraId="2F48B2BE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73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99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6F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A7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BB1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1A0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 Newsletter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582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B39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9C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100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  <w:tr w:rsidR="00BC1C16" w:rsidRPr="00BC1C16" w14:paraId="5BEBAFE3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EBB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99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66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157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2A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02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Postage, Mailing Service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263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42E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541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CA7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1,425.82%</w:t>
            </w:r>
          </w:p>
        </w:tc>
      </w:tr>
      <w:tr w:rsidR="00BC1C16" w:rsidRPr="00BC1C16" w14:paraId="604A04F8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791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818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1DE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6F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838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0F8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Printing and Copying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78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BA8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01F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151.13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A6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198.93%</w:t>
            </w:r>
          </w:p>
        </w:tc>
      </w:tr>
      <w:tr w:rsidR="00BC1C16" w:rsidRPr="00BC1C16" w14:paraId="2A658181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FB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D00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2F2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05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03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F8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Supplies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FEA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50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4B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DDD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77.37%</w:t>
            </w:r>
          </w:p>
        </w:tc>
      </w:tr>
      <w:tr w:rsidR="00BC1C16" w:rsidRPr="00BC1C16" w14:paraId="43ED7F9D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FEE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402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E5E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837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C8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49A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Telephone, Telecommunications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4126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236.62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32D5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315.27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813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-78.65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F564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-24.95%</w:t>
            </w:r>
          </w:p>
        </w:tc>
      </w:tr>
      <w:tr w:rsidR="00BC1C16" w:rsidRPr="00BC1C16" w14:paraId="68FA19D3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8F1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26A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35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CD6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9E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Operations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F6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2,196.99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603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1,088.51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BB1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1,108.48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F3F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101.84%</w:t>
            </w:r>
          </w:p>
        </w:tc>
      </w:tr>
      <w:tr w:rsidR="00BC1C16" w:rsidRPr="00BC1C16" w14:paraId="41FE2301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31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82B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B09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EE4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D3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Types of Expenses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14A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852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3F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638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63A6F2F1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C0B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72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0D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395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A40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F14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Directory Production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FF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4,444.32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09E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C7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4,444.32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97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3355565E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012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542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A0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988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1C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EFE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Golf Tournament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6C5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4,779.50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57E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3,680.81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CEC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1,098.69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437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29.85%</w:t>
            </w:r>
          </w:p>
        </w:tc>
      </w:tr>
      <w:tr w:rsidR="00BC1C16" w:rsidRPr="00BC1C16" w14:paraId="37D654C8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187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19B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BAF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BF3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9C6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20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Insurance - Liability, D and 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54E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1,993.94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C5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AB2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123.94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E1A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6.63%</w:t>
            </w:r>
          </w:p>
        </w:tc>
      </w:tr>
      <w:tr w:rsidR="00BC1C16" w:rsidRPr="00BC1C16" w14:paraId="2F99932E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99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F28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F1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C6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38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03BF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Safety Seminar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0F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3,008.38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28A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690.07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200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2,318.31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82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335.95%</w:t>
            </w:r>
          </w:p>
        </w:tc>
      </w:tr>
      <w:tr w:rsidR="00BC1C16" w:rsidRPr="00BC1C16" w14:paraId="7EEEF45B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16B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3D80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3B3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173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EC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525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Types of Expenses - Other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844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0701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EE5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C13C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-100.0%</w:t>
            </w:r>
          </w:p>
        </w:tc>
      </w:tr>
      <w:tr w:rsidR="00BC1C16" w:rsidRPr="00BC1C16" w14:paraId="7AA3E77E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431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AE5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D7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D67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A4F0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Other Types of Expenses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56A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14,226.14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80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6,740.88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9F8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7,485.26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58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111.04%</w:t>
            </w:r>
          </w:p>
        </w:tc>
      </w:tr>
      <w:tr w:rsidR="00BC1C16" w:rsidRPr="00BC1C16" w14:paraId="3CC73AEC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D29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FAF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4C7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BF5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5FC6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Travel and Meetings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E95F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D56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905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0A7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4ED46025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3D9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72C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A9C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30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9A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3511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Board Meetings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8EE4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FC4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23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D6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C16" w:rsidRPr="00BC1C16" w14:paraId="55EC5292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5BE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C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056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35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C7CA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504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4B1F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EA76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473.18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0A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C06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473.18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40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28474CE5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9B0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572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6E2D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580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69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9F3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286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Board Meetings - Other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3BC3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830.58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7E6F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1,313.91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586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-483.33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DD8E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-36.79%</w:t>
            </w:r>
          </w:p>
        </w:tc>
      </w:tr>
      <w:tr w:rsidR="00BC1C16" w:rsidRPr="00BC1C16" w14:paraId="52829424" w14:textId="77777777" w:rsidTr="00BC1C1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66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C49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E66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1D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02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7C12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Board Meetings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A60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1,303.76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BB7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1,313.91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F61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-10.15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4C2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-0.77%</w:t>
            </w:r>
          </w:p>
        </w:tc>
      </w:tr>
      <w:tr w:rsidR="00BC1C16" w:rsidRPr="00BC1C16" w14:paraId="1F193646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B5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701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8F81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1D96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AF2E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737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Travel and Meetings - Other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8F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95A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F8C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116.40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A6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BC1C16" w:rsidRPr="00BC1C16" w14:paraId="61B78A8D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E1A4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0B9F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B1B2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D8D3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45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Travel and Meetings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386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1,420.16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6383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1,313.91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9D3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106.25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DF0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8.09%</w:t>
            </w:r>
          </w:p>
        </w:tc>
      </w:tr>
      <w:tr w:rsidR="00BC1C16" w:rsidRPr="00BC1C16" w14:paraId="5C43594A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1F4F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FC9B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9728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B2FF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Expense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B5D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61,683.15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7402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46,173.56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6371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15,509.59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C37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33.59%</w:t>
            </w:r>
          </w:p>
        </w:tc>
      </w:tr>
      <w:tr w:rsidR="00BC1C16" w:rsidRPr="00BC1C16" w14:paraId="6B61E91C" w14:textId="77777777" w:rsidTr="00BC1C1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5A5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24CA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Net Ordinary Income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58D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1,892.84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69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-4,686.19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0CEE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6,579.03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B36C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140.39%</w:t>
            </w:r>
          </w:p>
        </w:tc>
      </w:tr>
      <w:tr w:rsidR="00BC1C16" w:rsidRPr="00BC1C16" w14:paraId="1DA41875" w14:textId="77777777" w:rsidTr="00BC1C16">
        <w:trPr>
          <w:trHeight w:val="240"/>
        </w:trPr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BDD3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Net Income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BCB" w14:textId="77777777" w:rsidR="00BC1C16" w:rsidRPr="00BC1C16" w:rsidRDefault="00BC1C16" w:rsidP="00BC1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3A45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F1C" w14:textId="77777777" w:rsidR="00BC1C16" w:rsidRPr="00BC1C16" w:rsidRDefault="00BC1C16" w:rsidP="00BC1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D83BB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1,892.84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4877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-4,686.19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EB88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6,579.03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72E9" w14:textId="77777777" w:rsidR="00BC1C16" w:rsidRPr="00BC1C16" w:rsidRDefault="00BC1C16" w:rsidP="00BC1C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C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140.39%</w:t>
            </w:r>
          </w:p>
        </w:tc>
      </w:tr>
    </w:tbl>
    <w:p w14:paraId="5DD797D7" w14:textId="77777777" w:rsidR="00BC1C16" w:rsidRDefault="00BC1C16">
      <w:pPr>
        <w:rPr>
          <w:b/>
          <w:bCs/>
          <w:iCs/>
          <w:sz w:val="28"/>
        </w:rPr>
      </w:pPr>
    </w:p>
    <w:p w14:paraId="2D440CAC" w14:textId="77777777" w:rsidR="00BC1C16" w:rsidRDefault="00BC1C16">
      <w:pPr>
        <w:rPr>
          <w:b/>
          <w:bCs/>
          <w:iCs/>
          <w:sz w:val="28"/>
        </w:rPr>
      </w:pPr>
    </w:p>
    <w:p w14:paraId="6EA0D408" w14:textId="77777777" w:rsidR="00BC1C16" w:rsidRDefault="00BC1C16">
      <w:pPr>
        <w:rPr>
          <w:b/>
          <w:bCs/>
          <w:iCs/>
          <w:sz w:val="28"/>
        </w:rPr>
      </w:pPr>
    </w:p>
    <w:p w14:paraId="4AAAF790" w14:textId="4853594A" w:rsidR="00BC1C16" w:rsidRDefault="00BC1C16">
      <w:pPr>
        <w:rPr>
          <w:b/>
          <w:bCs/>
          <w:iCs/>
          <w:sz w:val="28"/>
        </w:rPr>
      </w:pPr>
    </w:p>
    <w:p w14:paraId="40953CA8" w14:textId="77777777" w:rsidR="00BC1C16" w:rsidRDefault="00BC1C16">
      <w:pPr>
        <w:rPr>
          <w:b/>
          <w:bCs/>
          <w:iCs/>
          <w:sz w:val="28"/>
        </w:rPr>
      </w:pPr>
    </w:p>
    <w:p w14:paraId="48E6C48D" w14:textId="0B7500C3" w:rsidR="002B1B10" w:rsidRDefault="00A847F6">
      <w:pPr>
        <w:rPr>
          <w:b/>
          <w:bCs/>
          <w:iCs/>
          <w:sz w:val="28"/>
        </w:rPr>
      </w:pPr>
      <w:r w:rsidRPr="00A847F6">
        <w:rPr>
          <w:b/>
          <w:bCs/>
          <w:iCs/>
          <w:sz w:val="28"/>
        </w:rPr>
        <w:t>Golf Scholarship Update</w:t>
      </w:r>
    </w:p>
    <w:p w14:paraId="22AAE62C" w14:textId="78C01892" w:rsidR="00BC1C16" w:rsidRPr="00BC1C16" w:rsidRDefault="00BC1C16">
      <w:pPr>
        <w:rPr>
          <w:iCs/>
          <w:sz w:val="28"/>
        </w:rPr>
      </w:pPr>
      <w:r>
        <w:rPr>
          <w:iCs/>
          <w:sz w:val="28"/>
        </w:rPr>
        <w:t>7 Scholarships were awarded in 2022.  The recipients and corresponding amounts are below.</w:t>
      </w:r>
    </w:p>
    <w:p w14:paraId="0FDA286E" w14:textId="5BEFD962" w:rsidR="00C93D5D" w:rsidRDefault="00A847F6" w:rsidP="00A847F6">
      <w:pPr>
        <w:rPr>
          <w:rFonts w:ascii="Arial" w:hAnsi="Arial" w:cs="Arial"/>
        </w:rPr>
      </w:pPr>
      <w:r>
        <w:rPr>
          <w:rFonts w:ascii="Arial" w:hAnsi="Arial" w:cs="Arial"/>
        </w:rPr>
        <w:t>Meredith Shockley -- $</w:t>
      </w:r>
      <w:r w:rsidR="00C93D5D">
        <w:rPr>
          <w:rFonts w:ascii="Arial" w:hAnsi="Arial" w:cs="Arial"/>
        </w:rPr>
        <w:t>3000</w:t>
      </w:r>
      <w:r>
        <w:rPr>
          <w:rFonts w:ascii="Arial" w:hAnsi="Arial" w:cs="Arial"/>
        </w:rPr>
        <w:br/>
        <w:t>Ann Killen -- $2</w:t>
      </w:r>
      <w:r w:rsidR="00C93D5D">
        <w:rPr>
          <w:rFonts w:ascii="Arial" w:hAnsi="Arial" w:cs="Arial"/>
        </w:rPr>
        <w:t>0</w:t>
      </w:r>
      <w:r>
        <w:rPr>
          <w:rFonts w:ascii="Arial" w:hAnsi="Arial" w:cs="Arial"/>
        </w:rPr>
        <w:t>00</w:t>
      </w:r>
      <w:r w:rsidR="00C93D5D">
        <w:rPr>
          <w:rFonts w:ascii="Arial" w:hAnsi="Arial" w:cs="Arial"/>
        </w:rPr>
        <w:br/>
        <w:t>Dakota Auck -- $2000</w:t>
      </w:r>
      <w:r w:rsidR="00C93D5D">
        <w:rPr>
          <w:rFonts w:ascii="Arial" w:hAnsi="Arial" w:cs="Arial"/>
        </w:rPr>
        <w:br/>
        <w:t>Derik DeFrance - $1000</w:t>
      </w:r>
      <w:r w:rsidR="00C93D5D">
        <w:rPr>
          <w:rFonts w:ascii="Arial" w:hAnsi="Arial" w:cs="Arial"/>
        </w:rPr>
        <w:br/>
        <w:t>Shay Hauer -- $1000</w:t>
      </w:r>
      <w:r w:rsidR="00C93D5D">
        <w:rPr>
          <w:rFonts w:ascii="Arial" w:hAnsi="Arial" w:cs="Arial"/>
        </w:rPr>
        <w:br/>
        <w:t xml:space="preserve">Katelynn Skasick -- $500 </w:t>
      </w:r>
      <w:r w:rsidR="00C93D5D">
        <w:rPr>
          <w:rFonts w:ascii="Arial" w:hAnsi="Arial" w:cs="Arial"/>
        </w:rPr>
        <w:br/>
        <w:t>Alexander Thayer -- $500</w:t>
      </w:r>
    </w:p>
    <w:p w14:paraId="4D28518A" w14:textId="1ECCF8F2" w:rsidR="00956CE0" w:rsidRDefault="00956CE0" w:rsidP="00A847F6">
      <w:pPr>
        <w:rPr>
          <w:rFonts w:ascii="Arial" w:hAnsi="Arial" w:cs="Arial"/>
        </w:rPr>
      </w:pPr>
    </w:p>
    <w:p w14:paraId="38771F46" w14:textId="77777777" w:rsidR="00956CE0" w:rsidRDefault="00956CE0" w:rsidP="00A847F6">
      <w:pPr>
        <w:rPr>
          <w:rFonts w:ascii="Arial" w:hAnsi="Arial" w:cs="Arial"/>
        </w:rPr>
      </w:pPr>
    </w:p>
    <w:p w14:paraId="03F8CA88" w14:textId="5DD9D4C3" w:rsidR="00A847F6" w:rsidRDefault="00A847F6" w:rsidP="00A847F6">
      <w:pPr>
        <w:rPr>
          <w:rFonts w:ascii="Arial" w:hAnsi="Arial" w:cs="Arial"/>
        </w:rPr>
      </w:pPr>
    </w:p>
    <w:p w14:paraId="71C3599A" w14:textId="1D1AC9CD" w:rsidR="00A847F6" w:rsidRDefault="00A847F6" w:rsidP="00A847F6">
      <w:pPr>
        <w:rPr>
          <w:rFonts w:ascii="Arial" w:hAnsi="Arial" w:cs="Arial"/>
        </w:rPr>
      </w:pPr>
    </w:p>
    <w:p w14:paraId="42A93E2F" w14:textId="1B736124" w:rsidR="00A847F6" w:rsidRDefault="00A847F6">
      <w:pPr>
        <w:rPr>
          <w:iCs/>
          <w:sz w:val="28"/>
        </w:rPr>
      </w:pPr>
    </w:p>
    <w:p w14:paraId="0042E410" w14:textId="34626211" w:rsidR="002B1B10" w:rsidRPr="002B1B10" w:rsidRDefault="002B1B10" w:rsidP="00630415">
      <w:pPr>
        <w:spacing w:after="160" w:line="259" w:lineRule="auto"/>
        <w:rPr>
          <w:iCs/>
          <w:sz w:val="28"/>
        </w:rPr>
      </w:pPr>
    </w:p>
    <w:p w14:paraId="187C03E5" w14:textId="77777777" w:rsidR="002B1B10" w:rsidRPr="002B1B10" w:rsidRDefault="002B1B10"/>
    <w:sectPr w:rsidR="002B1B10" w:rsidRPr="002B1B10" w:rsidSect="000B476A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F59E" w14:textId="77777777" w:rsidR="00B55A0B" w:rsidRDefault="00B55A0B" w:rsidP="00BC1C16">
      <w:pPr>
        <w:spacing w:after="0" w:line="240" w:lineRule="auto"/>
      </w:pPr>
      <w:r>
        <w:separator/>
      </w:r>
    </w:p>
  </w:endnote>
  <w:endnote w:type="continuationSeparator" w:id="0">
    <w:p w14:paraId="47E95CDB" w14:textId="77777777" w:rsidR="00B55A0B" w:rsidRDefault="00B55A0B" w:rsidP="00BC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2C9B" w14:textId="510B99DB" w:rsidR="00BC1C16" w:rsidRDefault="003F1C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2226D" wp14:editId="798727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133476156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0298A4" id="Rectangle 1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BC1C16">
      <w:rPr>
        <w:color w:val="4472C4" w:themeColor="accent1"/>
      </w:rPr>
      <w:t>Montana Grain Elevators Association.  Annual Meeting. January 26, 2023</w:t>
    </w:r>
    <w:r w:rsidR="00BC1C16">
      <w:rPr>
        <w:color w:val="4472C4" w:themeColor="accent1"/>
      </w:rPr>
      <w:tab/>
      <w:t xml:space="preserve">  </w:t>
    </w:r>
    <w:r w:rsidR="00BC1C1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 w:rsidR="00BC1C16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 w:rsidR="00BC1C16">
      <w:rPr>
        <w:color w:val="4472C4" w:themeColor="accent1"/>
        <w:sz w:val="20"/>
        <w:szCs w:val="20"/>
      </w:rPr>
      <w:instrText xml:space="preserve"> PAGE    \* MERGEFORMAT </w:instrText>
    </w:r>
    <w:r w:rsidR="00BC1C16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="00BC1C1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="00BC1C1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E5FD" w14:textId="77777777" w:rsidR="00B55A0B" w:rsidRDefault="00B55A0B" w:rsidP="00BC1C16">
      <w:pPr>
        <w:spacing w:after="0" w:line="240" w:lineRule="auto"/>
      </w:pPr>
      <w:r>
        <w:separator/>
      </w:r>
    </w:p>
  </w:footnote>
  <w:footnote w:type="continuationSeparator" w:id="0">
    <w:p w14:paraId="761B574C" w14:textId="77777777" w:rsidR="00B55A0B" w:rsidRDefault="00B55A0B" w:rsidP="00BC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023F2"/>
    <w:multiLevelType w:val="hybridMultilevel"/>
    <w:tmpl w:val="719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83AB3"/>
    <w:multiLevelType w:val="hybridMultilevel"/>
    <w:tmpl w:val="66F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78036">
    <w:abstractNumId w:val="1"/>
  </w:num>
  <w:num w:numId="2" w16cid:durableId="1511336190">
    <w:abstractNumId w:val="1"/>
  </w:num>
  <w:num w:numId="3" w16cid:durableId="94399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DD"/>
    <w:rsid w:val="00066589"/>
    <w:rsid w:val="000B476A"/>
    <w:rsid w:val="000E3DEB"/>
    <w:rsid w:val="00131DFE"/>
    <w:rsid w:val="00272C45"/>
    <w:rsid w:val="002B1B10"/>
    <w:rsid w:val="002B7A1E"/>
    <w:rsid w:val="003F1CFD"/>
    <w:rsid w:val="004764C7"/>
    <w:rsid w:val="00630415"/>
    <w:rsid w:val="006A680E"/>
    <w:rsid w:val="007067E0"/>
    <w:rsid w:val="007145FE"/>
    <w:rsid w:val="0073728B"/>
    <w:rsid w:val="00956CE0"/>
    <w:rsid w:val="00A847F6"/>
    <w:rsid w:val="00AC02DD"/>
    <w:rsid w:val="00B55A0B"/>
    <w:rsid w:val="00B6302D"/>
    <w:rsid w:val="00BB7D93"/>
    <w:rsid w:val="00BC1C16"/>
    <w:rsid w:val="00C51711"/>
    <w:rsid w:val="00C562B5"/>
    <w:rsid w:val="00C93D5D"/>
    <w:rsid w:val="00EC58DD"/>
    <w:rsid w:val="00F21594"/>
    <w:rsid w:val="00F92C2D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FC0EB"/>
  <w15:docId w15:val="{7340A30F-B301-4E01-9645-8FBAD707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0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C02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C02D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C02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6589"/>
    <w:pPr>
      <w:ind w:left="720"/>
      <w:contextualSpacing/>
    </w:pPr>
  </w:style>
  <w:style w:type="paragraph" w:styleId="NoSpacing">
    <w:name w:val="No Spacing"/>
    <w:uiPriority w:val="1"/>
    <w:qFormat/>
    <w:rsid w:val="002B1B10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C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Lee Evans</dc:creator>
  <cp:keywords/>
  <dc:description/>
  <cp:lastModifiedBy>Micky Zurcher</cp:lastModifiedBy>
  <cp:revision>2</cp:revision>
  <cp:lastPrinted>2022-01-24T16:27:00Z</cp:lastPrinted>
  <dcterms:created xsi:type="dcterms:W3CDTF">2023-12-01T23:52:00Z</dcterms:created>
  <dcterms:modified xsi:type="dcterms:W3CDTF">2023-12-01T23:52:00Z</dcterms:modified>
</cp:coreProperties>
</file>